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3563" w14:textId="77777777" w:rsidR="00C23620" w:rsidRPr="00414836" w:rsidRDefault="00C23620" w:rsidP="00414836">
      <w:pPr>
        <w:spacing w:line="360" w:lineRule="auto"/>
        <w:jc w:val="both"/>
        <w:textAlignment w:val="baseline"/>
        <w:rPr>
          <w:rFonts w:ascii="Helvetica" w:hAnsi="Helvetica" w:cs="Helvetica"/>
          <w:b/>
          <w:bCs/>
        </w:rPr>
      </w:pPr>
    </w:p>
    <w:p w14:paraId="00B81FAE" w14:textId="77777777" w:rsidR="00C23620" w:rsidRPr="00414836" w:rsidRDefault="00C23620" w:rsidP="00414836">
      <w:pPr>
        <w:spacing w:line="360" w:lineRule="auto"/>
        <w:jc w:val="both"/>
        <w:textAlignment w:val="baseline"/>
        <w:rPr>
          <w:rFonts w:ascii="Helvetica" w:hAnsi="Helvetica" w:cs="Helvetica"/>
          <w:b/>
          <w:bCs/>
        </w:rPr>
      </w:pPr>
    </w:p>
    <w:p w14:paraId="5C0B1038" w14:textId="49AA22E4" w:rsidR="00C23620" w:rsidRPr="0046243D" w:rsidRDefault="00C23620" w:rsidP="0046243D">
      <w:pPr>
        <w:spacing w:line="276" w:lineRule="auto"/>
        <w:jc w:val="center"/>
        <w:textAlignment w:val="baseline"/>
        <w:rPr>
          <w:rFonts w:ascii="Helvetica" w:hAnsi="Helvetica" w:cs="Helvetica"/>
          <w:b/>
          <w:bCs/>
          <w:sz w:val="32"/>
          <w:szCs w:val="32"/>
        </w:rPr>
      </w:pPr>
      <w:r w:rsidRPr="0046243D">
        <w:rPr>
          <w:rFonts w:ascii="Helvetica" w:hAnsi="Helvetica" w:cs="Helvetica"/>
          <w:b/>
          <w:bCs/>
          <w:sz w:val="32"/>
          <w:szCs w:val="32"/>
        </w:rPr>
        <w:t>KUNSTHALLE PRAHA OPENS</w:t>
      </w:r>
      <w:r w:rsidR="00AE1589" w:rsidRPr="0046243D">
        <w:rPr>
          <w:rFonts w:ascii="Helvetica" w:hAnsi="Helvetica" w:cs="Helvetica"/>
          <w:b/>
          <w:bCs/>
          <w:sz w:val="32"/>
          <w:szCs w:val="32"/>
        </w:rPr>
        <w:t xml:space="preserve"> TO THE PUBLIC</w:t>
      </w:r>
    </w:p>
    <w:p w14:paraId="36CA3564" w14:textId="196E38B3" w:rsidR="00414836" w:rsidRPr="0046243D" w:rsidRDefault="00C23620" w:rsidP="0046243D">
      <w:pPr>
        <w:spacing w:line="276" w:lineRule="auto"/>
        <w:jc w:val="center"/>
        <w:textAlignment w:val="baseline"/>
        <w:rPr>
          <w:rFonts w:ascii="Helvetica" w:eastAsia="Times New Roman" w:hAnsi="Helvetica" w:cs="Helvetica"/>
          <w:b/>
          <w:bCs/>
          <w:color w:val="000000"/>
          <w:sz w:val="32"/>
          <w:szCs w:val="32"/>
          <w:bdr w:val="none" w:sz="0" w:space="0" w:color="auto" w:frame="1"/>
          <w:lang w:eastAsia="en-GB"/>
        </w:rPr>
      </w:pPr>
      <w:r w:rsidRPr="0046243D">
        <w:rPr>
          <w:rFonts w:ascii="Helvetica" w:hAnsi="Helvetica" w:cs="Helvetica"/>
          <w:b/>
          <w:bCs/>
          <w:sz w:val="32"/>
          <w:szCs w:val="32"/>
        </w:rPr>
        <w:t xml:space="preserve">22 </w:t>
      </w:r>
      <w:r w:rsidRPr="0046243D">
        <w:rPr>
          <w:rFonts w:ascii="Helvetica" w:eastAsia="Times New Roman" w:hAnsi="Helvetica" w:cs="Helvetica"/>
          <w:b/>
          <w:bCs/>
          <w:color w:val="000000"/>
          <w:sz w:val="32"/>
          <w:szCs w:val="32"/>
          <w:bdr w:val="none" w:sz="0" w:space="0" w:color="auto" w:frame="1"/>
          <w:lang w:eastAsia="en-GB"/>
        </w:rPr>
        <w:t>February 2022</w:t>
      </w:r>
    </w:p>
    <w:p w14:paraId="69F67ACE" w14:textId="2FD21B16" w:rsidR="00C23620" w:rsidRPr="00414836" w:rsidRDefault="00C23620" w:rsidP="0046243D">
      <w:pPr>
        <w:spacing w:line="276" w:lineRule="auto"/>
        <w:jc w:val="both"/>
        <w:textAlignment w:val="baseline"/>
        <w:rPr>
          <w:rFonts w:ascii="Helvetica" w:eastAsia="Times New Roman" w:hAnsi="Helvetica" w:cs="Helvetica"/>
          <w:b/>
          <w:bCs/>
          <w:color w:val="000000"/>
          <w:bdr w:val="none" w:sz="0" w:space="0" w:color="auto" w:frame="1"/>
          <w:lang w:eastAsia="en-GB"/>
        </w:rPr>
      </w:pPr>
    </w:p>
    <w:p w14:paraId="2A65E433" w14:textId="77777777" w:rsidR="00C23620" w:rsidRPr="00414836" w:rsidRDefault="00C23620" w:rsidP="0046243D">
      <w:pPr>
        <w:spacing w:line="276" w:lineRule="auto"/>
        <w:jc w:val="both"/>
        <w:textAlignment w:val="baseline"/>
        <w:rPr>
          <w:rFonts w:ascii="Helvetica" w:hAnsi="Helvetica" w:cs="Helvetica"/>
          <w:b/>
          <w:bCs/>
        </w:rPr>
      </w:pPr>
    </w:p>
    <w:p w14:paraId="58A9F051" w14:textId="072B7FD1" w:rsidR="00414836" w:rsidRPr="00414836" w:rsidRDefault="00414836" w:rsidP="0046243D">
      <w:pPr>
        <w:pStyle w:val="ListParagraph"/>
        <w:numPr>
          <w:ilvl w:val="0"/>
          <w:numId w:val="4"/>
        </w:numPr>
        <w:spacing w:line="276" w:lineRule="auto"/>
        <w:jc w:val="both"/>
        <w:rPr>
          <w:rFonts w:ascii="Helvetica" w:hAnsi="Helvetica" w:cs="Helvetica"/>
          <w:b/>
          <w:bCs/>
          <w:sz w:val="24"/>
          <w:szCs w:val="24"/>
        </w:rPr>
      </w:pPr>
      <w:r w:rsidRPr="00414836">
        <w:rPr>
          <w:rFonts w:ascii="Helvetica" w:hAnsi="Helvetica" w:cs="Helvetica"/>
          <w:b/>
          <w:bCs/>
          <w:sz w:val="24"/>
          <w:szCs w:val="24"/>
        </w:rPr>
        <w:t>Kunsthalle Praha (Prague, Czech Republic) opens its doors to the public, offering a brand-new space on Prague's cultural map.</w:t>
      </w:r>
    </w:p>
    <w:p w14:paraId="3C1D8F09" w14:textId="52561ABA" w:rsidR="00414836" w:rsidRPr="00414836" w:rsidRDefault="00414836" w:rsidP="0046243D">
      <w:pPr>
        <w:pStyle w:val="ListParagraph"/>
        <w:numPr>
          <w:ilvl w:val="0"/>
          <w:numId w:val="4"/>
        </w:numPr>
        <w:spacing w:line="276" w:lineRule="auto"/>
        <w:jc w:val="both"/>
        <w:rPr>
          <w:rFonts w:ascii="Helvetica" w:hAnsi="Helvetica" w:cs="Helvetica"/>
          <w:b/>
          <w:bCs/>
          <w:sz w:val="24"/>
          <w:szCs w:val="24"/>
        </w:rPr>
      </w:pPr>
      <w:r w:rsidRPr="00414836">
        <w:rPr>
          <w:rFonts w:ascii="Helvetica" w:hAnsi="Helvetica" w:cs="Helvetica"/>
          <w:b/>
          <w:bCs/>
          <w:sz w:val="24"/>
          <w:szCs w:val="24"/>
        </w:rPr>
        <w:t>The major new not-for-profit organization, non-governmental institution, is dedicated to bringing new perspectives on Czech and Central European art of the 20th and 21st centuries, and to creating an open, interdisciplinary space for the exchange of ideas and knowledge.</w:t>
      </w:r>
    </w:p>
    <w:p w14:paraId="2D03113A" w14:textId="64946941" w:rsidR="00414836" w:rsidRPr="00414836" w:rsidRDefault="00414836" w:rsidP="0046243D">
      <w:pPr>
        <w:pStyle w:val="ListParagraph"/>
        <w:numPr>
          <w:ilvl w:val="0"/>
          <w:numId w:val="4"/>
        </w:numPr>
        <w:spacing w:line="276" w:lineRule="auto"/>
        <w:jc w:val="both"/>
        <w:rPr>
          <w:rFonts w:ascii="Helvetica" w:hAnsi="Helvetica" w:cs="Helvetica"/>
          <w:b/>
          <w:bCs/>
          <w:sz w:val="24"/>
          <w:szCs w:val="24"/>
        </w:rPr>
      </w:pPr>
      <w:r w:rsidRPr="00414836">
        <w:rPr>
          <w:rFonts w:ascii="Helvetica" w:hAnsi="Helvetica" w:cs="Helvetica"/>
          <w:b/>
          <w:bCs/>
          <w:sz w:val="24"/>
          <w:szCs w:val="24"/>
        </w:rPr>
        <w:t xml:space="preserve">The exhibition programme will see up to eight exhibitions each year, with a focus on contemporary and modern art. The inaugural exhibition </w:t>
      </w:r>
      <w:r w:rsidRPr="00414836">
        <w:rPr>
          <w:rFonts w:ascii="Helvetica" w:hAnsi="Helvetica" w:cs="Helvetica"/>
          <w:b/>
          <w:bCs/>
          <w:i/>
          <w:iCs/>
          <w:sz w:val="24"/>
          <w:szCs w:val="24"/>
        </w:rPr>
        <w:t>Kinetismus: 100 Years of Electricity in Art</w:t>
      </w:r>
      <w:r w:rsidRPr="00414836">
        <w:rPr>
          <w:rFonts w:ascii="Helvetica" w:hAnsi="Helvetica" w:cs="Helvetica"/>
          <w:b/>
          <w:bCs/>
          <w:sz w:val="24"/>
          <w:szCs w:val="24"/>
        </w:rPr>
        <w:t>, is on view through 20 June 2022.</w:t>
      </w:r>
    </w:p>
    <w:p w14:paraId="1D457A30" w14:textId="67B793D6" w:rsidR="00414836" w:rsidRPr="00414836" w:rsidRDefault="00414836" w:rsidP="0046243D">
      <w:pPr>
        <w:pStyle w:val="ListParagraph"/>
        <w:numPr>
          <w:ilvl w:val="0"/>
          <w:numId w:val="4"/>
        </w:numPr>
        <w:spacing w:line="276" w:lineRule="auto"/>
        <w:jc w:val="both"/>
        <w:rPr>
          <w:rFonts w:ascii="Helvetica" w:hAnsi="Helvetica" w:cs="Helvetica"/>
          <w:b/>
          <w:bCs/>
          <w:sz w:val="24"/>
          <w:szCs w:val="24"/>
        </w:rPr>
      </w:pPr>
      <w:r w:rsidRPr="00414836">
        <w:rPr>
          <w:rFonts w:ascii="Helvetica" w:hAnsi="Helvetica" w:cs="Helvetica"/>
          <w:b/>
          <w:bCs/>
          <w:sz w:val="24"/>
          <w:szCs w:val="24"/>
        </w:rPr>
        <w:t>The Kunsthalle Praha Membership will allow visitors to take full advantage of the Kunsthalle Praha experience and offers exclusive access to the exhibition programme.</w:t>
      </w:r>
    </w:p>
    <w:p w14:paraId="157B05B7" w14:textId="77777777" w:rsidR="00414836" w:rsidRDefault="00414836" w:rsidP="0046243D">
      <w:pPr>
        <w:spacing w:line="276" w:lineRule="auto"/>
        <w:jc w:val="both"/>
        <w:rPr>
          <w:rFonts w:ascii="Helvetica" w:hAnsi="Helvetica" w:cs="Helvetica"/>
        </w:rPr>
      </w:pPr>
    </w:p>
    <w:p w14:paraId="10AF86F6" w14:textId="606AA53C" w:rsidR="00414836" w:rsidRDefault="00414836" w:rsidP="0046243D">
      <w:pPr>
        <w:spacing w:line="276" w:lineRule="auto"/>
        <w:jc w:val="both"/>
        <w:rPr>
          <w:rFonts w:ascii="Helvetica" w:hAnsi="Helvetica" w:cs="Helvetica"/>
        </w:rPr>
      </w:pPr>
      <w:r w:rsidRPr="00414836">
        <w:rPr>
          <w:rFonts w:ascii="Helvetica" w:hAnsi="Helvetica" w:cs="Helvetica"/>
        </w:rPr>
        <w:t xml:space="preserve">Kunsthalle Praha opens its </w:t>
      </w:r>
      <w:r w:rsidR="005A3466">
        <w:rPr>
          <w:rFonts w:ascii="Helvetica" w:hAnsi="Helvetica" w:cs="Helvetica"/>
        </w:rPr>
        <w:t>doors on</w:t>
      </w:r>
      <w:r w:rsidRPr="00414836">
        <w:rPr>
          <w:rFonts w:ascii="Helvetica" w:hAnsi="Helvetica" w:cs="Helvetica"/>
        </w:rPr>
        <w:t xml:space="preserve"> 22 February, 2022, offering an exciting</w:t>
      </w:r>
      <w:r w:rsidR="0046243D">
        <w:rPr>
          <w:rFonts w:ascii="Helvetica" w:hAnsi="Helvetica" w:cs="Helvetica"/>
        </w:rPr>
        <w:t xml:space="preserve"> </w:t>
      </w:r>
      <w:r w:rsidRPr="00414836">
        <w:rPr>
          <w:rFonts w:ascii="Helvetica" w:hAnsi="Helvetica" w:cs="Helvetica"/>
        </w:rPr>
        <w:t>addition to Prague’s thriving culture scene. Its dynamic programme of short-term</w:t>
      </w:r>
      <w:r w:rsidR="0046243D">
        <w:rPr>
          <w:rFonts w:ascii="Helvetica" w:hAnsi="Helvetica" w:cs="Helvetica"/>
        </w:rPr>
        <w:t xml:space="preserve"> </w:t>
      </w:r>
      <w:r w:rsidRPr="00414836">
        <w:rPr>
          <w:rFonts w:ascii="Helvetica" w:hAnsi="Helvetica" w:cs="Helvetica"/>
        </w:rPr>
        <w:t>exhibitions strives to bring modern and contemporary Czech and Central European</w:t>
      </w:r>
      <w:r w:rsidR="0046243D">
        <w:rPr>
          <w:rFonts w:ascii="Helvetica" w:hAnsi="Helvetica" w:cs="Helvetica"/>
        </w:rPr>
        <w:t xml:space="preserve"> </w:t>
      </w:r>
      <w:r w:rsidRPr="00414836">
        <w:rPr>
          <w:rFonts w:ascii="Helvetica" w:hAnsi="Helvetica" w:cs="Helvetica"/>
        </w:rPr>
        <w:t>art to a wide audience connecting it to its international counterparts, whilst offering</w:t>
      </w:r>
      <w:r w:rsidR="0046243D">
        <w:rPr>
          <w:rFonts w:ascii="Helvetica" w:hAnsi="Helvetica" w:cs="Helvetica"/>
        </w:rPr>
        <w:t xml:space="preserve"> </w:t>
      </w:r>
      <w:r w:rsidRPr="00414836">
        <w:rPr>
          <w:rFonts w:ascii="Helvetica" w:hAnsi="Helvetica" w:cs="Helvetica"/>
        </w:rPr>
        <w:t>innovative educational activities.</w:t>
      </w:r>
    </w:p>
    <w:p w14:paraId="23943103" w14:textId="77777777" w:rsidR="00414836" w:rsidRPr="00414836" w:rsidRDefault="00414836" w:rsidP="0046243D">
      <w:pPr>
        <w:spacing w:line="276" w:lineRule="auto"/>
        <w:jc w:val="both"/>
        <w:rPr>
          <w:rFonts w:ascii="Helvetica" w:hAnsi="Helvetica" w:cs="Helvetica"/>
        </w:rPr>
      </w:pPr>
    </w:p>
    <w:p w14:paraId="7A64A984" w14:textId="5FB85A78" w:rsidR="00414836" w:rsidRDefault="00414836" w:rsidP="0046243D">
      <w:pPr>
        <w:spacing w:line="276" w:lineRule="auto"/>
        <w:jc w:val="both"/>
        <w:rPr>
          <w:rFonts w:ascii="Helvetica" w:hAnsi="Helvetica" w:cs="Helvetica"/>
        </w:rPr>
      </w:pPr>
      <w:r w:rsidRPr="00414836">
        <w:rPr>
          <w:rFonts w:ascii="Helvetica" w:hAnsi="Helvetica" w:cs="Helvetica"/>
        </w:rPr>
        <w:t>Directed by Ivana Goossen and established by the Pudil Family Foundation,</w:t>
      </w:r>
      <w:r w:rsidR="0046243D">
        <w:rPr>
          <w:rFonts w:ascii="Helvetica" w:hAnsi="Helvetica" w:cs="Helvetica"/>
        </w:rPr>
        <w:t xml:space="preserve"> </w:t>
      </w:r>
      <w:r w:rsidRPr="00414836">
        <w:rPr>
          <w:rFonts w:ascii="Helvetica" w:hAnsi="Helvetica" w:cs="Helvetica"/>
        </w:rPr>
        <w:t>Kunsthalle Praha is located in the former Zenger Transformer Station and is the first</w:t>
      </w:r>
      <w:r w:rsidR="0046243D">
        <w:rPr>
          <w:rFonts w:ascii="Helvetica" w:hAnsi="Helvetica" w:cs="Helvetica"/>
        </w:rPr>
        <w:t xml:space="preserve"> </w:t>
      </w:r>
      <w:r w:rsidRPr="00414836">
        <w:rPr>
          <w:rFonts w:ascii="Helvetica" w:hAnsi="Helvetica" w:cs="Helvetica"/>
        </w:rPr>
        <w:t>space dedicated to art to be built in the city centre in almost 100 years. Designed by</w:t>
      </w:r>
      <w:r w:rsidR="0046243D">
        <w:rPr>
          <w:rFonts w:ascii="Helvetica" w:hAnsi="Helvetica" w:cs="Helvetica"/>
        </w:rPr>
        <w:t xml:space="preserve"> </w:t>
      </w:r>
      <w:r w:rsidRPr="00414836">
        <w:rPr>
          <w:rFonts w:ascii="Helvetica" w:hAnsi="Helvetica" w:cs="Helvetica"/>
        </w:rPr>
        <w:t>Czech architecture studio Schindler Seko and spanning 5,700 sq. metres, the space</w:t>
      </w:r>
      <w:r w:rsidR="0046243D">
        <w:rPr>
          <w:rFonts w:ascii="Helvetica" w:hAnsi="Helvetica" w:cs="Helvetica"/>
        </w:rPr>
        <w:t xml:space="preserve"> </w:t>
      </w:r>
      <w:r w:rsidRPr="00414836">
        <w:rPr>
          <w:rFonts w:ascii="Helvetica" w:hAnsi="Helvetica" w:cs="Helvetica"/>
        </w:rPr>
        <w:t>includes three large galleries, a design shop, a bistro, and a café with a terrace that</w:t>
      </w:r>
      <w:r w:rsidR="0046243D">
        <w:rPr>
          <w:rFonts w:ascii="Helvetica" w:hAnsi="Helvetica" w:cs="Helvetica"/>
        </w:rPr>
        <w:t xml:space="preserve"> </w:t>
      </w:r>
      <w:r w:rsidRPr="00414836">
        <w:rPr>
          <w:rFonts w:ascii="Helvetica" w:hAnsi="Helvetica" w:cs="Helvetica"/>
        </w:rPr>
        <w:t>features views of Petřín Hill and Prague Castle.</w:t>
      </w:r>
    </w:p>
    <w:p w14:paraId="4E36783F" w14:textId="77777777" w:rsidR="00414836" w:rsidRPr="00414836" w:rsidRDefault="00414836" w:rsidP="0046243D">
      <w:pPr>
        <w:spacing w:line="276" w:lineRule="auto"/>
        <w:jc w:val="both"/>
        <w:rPr>
          <w:rFonts w:ascii="Helvetica" w:hAnsi="Helvetica" w:cs="Helvetica"/>
        </w:rPr>
      </w:pPr>
    </w:p>
    <w:p w14:paraId="77765FD5" w14:textId="73E1ABDF" w:rsidR="00414836" w:rsidRDefault="00414836" w:rsidP="0046243D">
      <w:pPr>
        <w:spacing w:line="276" w:lineRule="auto"/>
        <w:jc w:val="both"/>
        <w:rPr>
          <w:rFonts w:ascii="Helvetica" w:hAnsi="Helvetica" w:cs="Helvetica"/>
        </w:rPr>
      </w:pPr>
      <w:r w:rsidRPr="00414836">
        <w:rPr>
          <w:rFonts w:ascii="Helvetica" w:hAnsi="Helvetica" w:cs="Helvetica"/>
        </w:rPr>
        <w:t xml:space="preserve">The opening exhibition, titled </w:t>
      </w:r>
      <w:r w:rsidRPr="005A3466">
        <w:rPr>
          <w:rFonts w:ascii="Helvetica" w:hAnsi="Helvetica" w:cs="Helvetica"/>
          <w:i/>
          <w:iCs/>
        </w:rPr>
        <w:t>Kinetismus: 100 Years of Electricity in Art</w:t>
      </w:r>
      <w:r w:rsidRPr="00414836">
        <w:rPr>
          <w:rFonts w:ascii="Helvetica" w:hAnsi="Helvetica" w:cs="Helvetica"/>
        </w:rPr>
        <w:t xml:space="preserve"> celebrates the</w:t>
      </w:r>
      <w:r w:rsidR="0046243D">
        <w:rPr>
          <w:rFonts w:ascii="Helvetica" w:hAnsi="Helvetica" w:cs="Helvetica"/>
        </w:rPr>
        <w:t xml:space="preserve"> </w:t>
      </w:r>
      <w:r w:rsidRPr="00414836">
        <w:rPr>
          <w:rFonts w:ascii="Helvetica" w:hAnsi="Helvetica" w:cs="Helvetica"/>
        </w:rPr>
        <w:t>original function of the building and explores how electricity has transformed artistic</w:t>
      </w:r>
      <w:r w:rsidR="0046243D">
        <w:rPr>
          <w:rFonts w:ascii="Helvetica" w:hAnsi="Helvetica" w:cs="Helvetica"/>
        </w:rPr>
        <w:t xml:space="preserve"> </w:t>
      </w:r>
      <w:r w:rsidRPr="00414836">
        <w:rPr>
          <w:rFonts w:ascii="Helvetica" w:hAnsi="Helvetica" w:cs="Helvetica"/>
        </w:rPr>
        <w:t>practice from the start of the 20th century to the present day. Guest curated by Peter</w:t>
      </w:r>
      <w:r w:rsidR="0046243D">
        <w:rPr>
          <w:rFonts w:ascii="Helvetica" w:hAnsi="Helvetica" w:cs="Helvetica"/>
        </w:rPr>
        <w:t xml:space="preserve"> </w:t>
      </w:r>
      <w:r w:rsidRPr="00414836">
        <w:rPr>
          <w:rFonts w:ascii="Helvetica" w:hAnsi="Helvetica" w:cs="Helvetica"/>
        </w:rPr>
        <w:t>Weibel along with Christelle Havranek (Chief Curator at Kunsthalle Praha) and</w:t>
      </w:r>
      <w:r>
        <w:rPr>
          <w:rFonts w:ascii="Helvetica" w:hAnsi="Helvetica" w:cs="Helvetica"/>
        </w:rPr>
        <w:t xml:space="preserve"> </w:t>
      </w:r>
      <w:r w:rsidRPr="00414836">
        <w:rPr>
          <w:rFonts w:ascii="Helvetica" w:hAnsi="Helvetica" w:cs="Helvetica"/>
        </w:rPr>
        <w:lastRenderedPageBreak/>
        <w:t>scientific associate Lívia Nolasco-Rózsás,</w:t>
      </w:r>
      <w:r>
        <w:rPr>
          <w:rFonts w:ascii="Helvetica" w:hAnsi="Helvetica" w:cs="Helvetica"/>
        </w:rPr>
        <w:t xml:space="preserve"> </w:t>
      </w:r>
      <w:r w:rsidRPr="00414836">
        <w:rPr>
          <w:rFonts w:ascii="Helvetica" w:hAnsi="Helvetica" w:cs="Helvetica"/>
        </w:rPr>
        <w:t xml:space="preserve">the show </w:t>
      </w:r>
      <w:r>
        <w:rPr>
          <w:rFonts w:ascii="Helvetica" w:hAnsi="Helvetica" w:cs="Helvetica"/>
        </w:rPr>
        <w:t>includes</w:t>
      </w:r>
      <w:r w:rsidRPr="00414836">
        <w:rPr>
          <w:rFonts w:ascii="Helvetica" w:hAnsi="Helvetica" w:cs="Helvetica"/>
        </w:rPr>
        <w:t xml:space="preserve"> over 90 artworks by</w:t>
      </w:r>
      <w:r w:rsidR="0046243D">
        <w:rPr>
          <w:rFonts w:ascii="Helvetica" w:hAnsi="Helvetica" w:cs="Helvetica"/>
        </w:rPr>
        <w:t xml:space="preserve"> </w:t>
      </w:r>
      <w:r w:rsidRPr="00414836">
        <w:rPr>
          <w:rFonts w:ascii="Helvetica" w:hAnsi="Helvetica" w:cs="Helvetica"/>
        </w:rPr>
        <w:t>artists such as Refik Anadol, Marcel Duchamp, Olafur Eliasson, Shilpa Gupta,</w:t>
      </w:r>
      <w:r w:rsidR="005A3466">
        <w:rPr>
          <w:rFonts w:ascii="Helvetica" w:hAnsi="Helvetica" w:cs="Helvetica"/>
        </w:rPr>
        <w:t xml:space="preserve"> </w:t>
      </w:r>
      <w:r w:rsidRPr="00414836">
        <w:rPr>
          <w:rFonts w:ascii="Helvetica" w:hAnsi="Helvetica" w:cs="Helvetica"/>
        </w:rPr>
        <w:t>Ryoji</w:t>
      </w:r>
      <w:r w:rsidR="0046243D">
        <w:rPr>
          <w:rFonts w:ascii="Helvetica" w:hAnsi="Helvetica" w:cs="Helvetica"/>
        </w:rPr>
        <w:t xml:space="preserve"> </w:t>
      </w:r>
      <w:r w:rsidRPr="00414836">
        <w:rPr>
          <w:rFonts w:ascii="Helvetica" w:hAnsi="Helvetica" w:cs="Helvetica"/>
        </w:rPr>
        <w:t>Ikeda, William Kentridge, László Moholy-Nagy, Man Ray and teamLab.</w:t>
      </w:r>
    </w:p>
    <w:p w14:paraId="7318A7FD" w14:textId="77777777" w:rsidR="00414836" w:rsidRPr="00414836" w:rsidRDefault="00414836" w:rsidP="0046243D">
      <w:pPr>
        <w:spacing w:line="276" w:lineRule="auto"/>
        <w:jc w:val="both"/>
        <w:rPr>
          <w:rFonts w:ascii="Helvetica" w:hAnsi="Helvetica" w:cs="Helvetica"/>
        </w:rPr>
      </w:pPr>
    </w:p>
    <w:p w14:paraId="36D47704" w14:textId="6471507E" w:rsidR="00414836" w:rsidRPr="00414836" w:rsidRDefault="00414836" w:rsidP="0046243D">
      <w:pPr>
        <w:spacing w:line="276" w:lineRule="auto"/>
        <w:jc w:val="both"/>
        <w:rPr>
          <w:rFonts w:ascii="Helvetica" w:hAnsi="Helvetica" w:cs="Helvetica"/>
        </w:rPr>
      </w:pPr>
      <w:r w:rsidRPr="00414836">
        <w:rPr>
          <w:rFonts w:ascii="Helvetica" w:hAnsi="Helvetica" w:cs="Helvetica"/>
        </w:rPr>
        <w:t xml:space="preserve">The exhibition </w:t>
      </w:r>
      <w:r w:rsidR="005A3466">
        <w:rPr>
          <w:rFonts w:ascii="Helvetica" w:hAnsi="Helvetica" w:cs="Helvetica"/>
        </w:rPr>
        <w:t>is</w:t>
      </w:r>
      <w:r w:rsidRPr="00414836">
        <w:rPr>
          <w:rFonts w:ascii="Helvetica" w:hAnsi="Helvetica" w:cs="Helvetica"/>
        </w:rPr>
        <w:t xml:space="preserve"> accompanied by a comprehensive digital guide that visitors can</w:t>
      </w:r>
      <w:r w:rsidR="005A3466">
        <w:rPr>
          <w:rFonts w:ascii="Helvetica" w:hAnsi="Helvetica" w:cs="Helvetica"/>
        </w:rPr>
        <w:t xml:space="preserve"> </w:t>
      </w:r>
      <w:r w:rsidRPr="00414836">
        <w:rPr>
          <w:rFonts w:ascii="Helvetica" w:hAnsi="Helvetica" w:cs="Helvetica"/>
        </w:rPr>
        <w:t>connect to on their devices and through which they can choose from several options,</w:t>
      </w:r>
    </w:p>
    <w:p w14:paraId="0FE6AED2" w14:textId="13F19929" w:rsidR="00414836" w:rsidRDefault="00414836" w:rsidP="0046243D">
      <w:pPr>
        <w:spacing w:line="276" w:lineRule="auto"/>
        <w:jc w:val="both"/>
        <w:rPr>
          <w:rFonts w:ascii="Helvetica" w:hAnsi="Helvetica" w:cs="Helvetica"/>
        </w:rPr>
      </w:pPr>
      <w:r w:rsidRPr="00414836">
        <w:rPr>
          <w:rFonts w:ascii="Helvetica" w:hAnsi="Helvetica" w:cs="Helvetica"/>
        </w:rPr>
        <w:t>including two thematic routes and an audio guide.</w:t>
      </w:r>
    </w:p>
    <w:p w14:paraId="368D844D" w14:textId="77777777" w:rsidR="00414836" w:rsidRPr="00414836" w:rsidRDefault="00414836" w:rsidP="0046243D">
      <w:pPr>
        <w:spacing w:line="276" w:lineRule="auto"/>
        <w:jc w:val="both"/>
        <w:rPr>
          <w:rFonts w:ascii="Helvetica" w:hAnsi="Helvetica" w:cs="Helvetica"/>
        </w:rPr>
      </w:pPr>
    </w:p>
    <w:p w14:paraId="2582A9FF" w14:textId="7706C501" w:rsidR="00414836" w:rsidRPr="00414836" w:rsidRDefault="00414836" w:rsidP="0046243D">
      <w:pPr>
        <w:spacing w:line="276" w:lineRule="auto"/>
        <w:jc w:val="both"/>
        <w:rPr>
          <w:rFonts w:ascii="Helvetica" w:hAnsi="Helvetica" w:cs="Helvetica"/>
        </w:rPr>
      </w:pPr>
      <w:r w:rsidRPr="00414836">
        <w:rPr>
          <w:rFonts w:ascii="Helvetica" w:hAnsi="Helvetica" w:cs="Helvetica"/>
        </w:rPr>
        <w:t>A richly illustrated catalogue published in conjunction with the exhibition features</w:t>
      </w:r>
      <w:r w:rsidR="0046243D">
        <w:rPr>
          <w:rFonts w:ascii="Helvetica" w:hAnsi="Helvetica" w:cs="Helvetica"/>
        </w:rPr>
        <w:t xml:space="preserve"> </w:t>
      </w:r>
      <w:r w:rsidRPr="00414836">
        <w:rPr>
          <w:rFonts w:ascii="Helvetica" w:hAnsi="Helvetica" w:cs="Helvetica"/>
        </w:rPr>
        <w:t>contributions by the curatorial team and many other relevant authors, and an illustrated</w:t>
      </w:r>
    </w:p>
    <w:p w14:paraId="20C06C7D" w14:textId="77777777" w:rsidR="00414836" w:rsidRPr="00414836" w:rsidRDefault="00414836" w:rsidP="0046243D">
      <w:pPr>
        <w:spacing w:line="276" w:lineRule="auto"/>
        <w:jc w:val="both"/>
        <w:rPr>
          <w:rFonts w:ascii="Helvetica" w:hAnsi="Helvetica" w:cs="Helvetica"/>
        </w:rPr>
      </w:pPr>
      <w:r w:rsidRPr="00414836">
        <w:rPr>
          <w:rFonts w:ascii="Helvetica" w:hAnsi="Helvetica" w:cs="Helvetica"/>
        </w:rPr>
        <w:t>timeline tracing the milestones of technological, theoretical, and artistic developments</w:t>
      </w:r>
    </w:p>
    <w:p w14:paraId="0E20C4E3" w14:textId="77777777" w:rsidR="00C962DF" w:rsidRDefault="00414836" w:rsidP="0046243D">
      <w:pPr>
        <w:spacing w:line="276" w:lineRule="auto"/>
        <w:jc w:val="both"/>
        <w:rPr>
          <w:rFonts w:ascii="Helvetica" w:hAnsi="Helvetica" w:cs="Helvetica"/>
        </w:rPr>
      </w:pPr>
      <w:r w:rsidRPr="00414836">
        <w:rPr>
          <w:rFonts w:ascii="Helvetica" w:hAnsi="Helvetica" w:cs="Helvetica"/>
        </w:rPr>
        <w:t>thanks to electricity from the 1920s to the present day.</w:t>
      </w:r>
      <w:r w:rsidR="0046243D">
        <w:rPr>
          <w:rFonts w:ascii="Helvetica" w:hAnsi="Helvetica" w:cs="Helvetica"/>
        </w:rPr>
        <w:t xml:space="preserve"> </w:t>
      </w:r>
    </w:p>
    <w:p w14:paraId="6EA76F62" w14:textId="77777777" w:rsidR="00C962DF" w:rsidRDefault="00C962DF" w:rsidP="0046243D">
      <w:pPr>
        <w:spacing w:line="276" w:lineRule="auto"/>
        <w:jc w:val="both"/>
        <w:rPr>
          <w:rFonts w:ascii="Helvetica" w:hAnsi="Helvetica" w:cs="Helvetica"/>
        </w:rPr>
      </w:pPr>
    </w:p>
    <w:p w14:paraId="4CB98EA0" w14:textId="44DCAFC3" w:rsidR="00414836" w:rsidRPr="00414836" w:rsidRDefault="00414836" w:rsidP="0046243D">
      <w:pPr>
        <w:spacing w:line="276" w:lineRule="auto"/>
        <w:jc w:val="both"/>
        <w:rPr>
          <w:rFonts w:ascii="Helvetica" w:hAnsi="Helvetica" w:cs="Helvetica"/>
        </w:rPr>
      </w:pPr>
      <w:r w:rsidRPr="00414836">
        <w:rPr>
          <w:rFonts w:ascii="Helvetica" w:hAnsi="Helvetica" w:cs="Helvetica"/>
        </w:rPr>
        <w:t xml:space="preserve">The exhibition </w:t>
      </w:r>
      <w:r w:rsidR="00C962DF">
        <w:rPr>
          <w:rFonts w:ascii="Helvetica" w:hAnsi="Helvetica" w:cs="Helvetica"/>
        </w:rPr>
        <w:t>f</w:t>
      </w:r>
      <w:r w:rsidRPr="00414836">
        <w:rPr>
          <w:rFonts w:ascii="Helvetica" w:hAnsi="Helvetica" w:cs="Helvetica"/>
        </w:rPr>
        <w:t>e</w:t>
      </w:r>
      <w:r w:rsidR="00C962DF">
        <w:rPr>
          <w:rFonts w:ascii="Helvetica" w:hAnsi="Helvetica" w:cs="Helvetica"/>
        </w:rPr>
        <w:t>atures</w:t>
      </w:r>
      <w:r w:rsidRPr="00414836">
        <w:rPr>
          <w:rFonts w:ascii="Helvetica" w:hAnsi="Helvetica" w:cs="Helvetica"/>
        </w:rPr>
        <w:t xml:space="preserve"> interactive activities designed for visitors of all ages – a nine</w:t>
      </w:r>
      <w:r w:rsidR="0046243D">
        <w:rPr>
          <w:rFonts w:ascii="Helvetica" w:hAnsi="Helvetica" w:cs="Helvetica"/>
        </w:rPr>
        <w:t>-</w:t>
      </w:r>
      <w:r w:rsidRPr="00414836">
        <w:rPr>
          <w:rFonts w:ascii="Helvetica" w:hAnsi="Helvetica" w:cs="Helvetica"/>
        </w:rPr>
        <w:t>metre</w:t>
      </w:r>
      <w:r>
        <w:rPr>
          <w:rFonts w:ascii="Helvetica" w:hAnsi="Helvetica" w:cs="Helvetica"/>
        </w:rPr>
        <w:t xml:space="preserve"> </w:t>
      </w:r>
      <w:r w:rsidRPr="00414836">
        <w:rPr>
          <w:rFonts w:ascii="Helvetica" w:hAnsi="Helvetica" w:cs="Helvetica"/>
        </w:rPr>
        <w:t>Art Wall offering the unique experience of creating one’s own work. The Art Wall</w:t>
      </w:r>
      <w:r>
        <w:rPr>
          <w:rFonts w:ascii="Helvetica" w:hAnsi="Helvetica" w:cs="Helvetica"/>
        </w:rPr>
        <w:t xml:space="preserve"> </w:t>
      </w:r>
      <w:r w:rsidRPr="00414836">
        <w:rPr>
          <w:rFonts w:ascii="Helvetica" w:hAnsi="Helvetica" w:cs="Helvetica"/>
        </w:rPr>
        <w:t>is dedicated to</w:t>
      </w:r>
      <w:r w:rsidR="005A3466">
        <w:rPr>
          <w:rFonts w:ascii="Helvetica" w:hAnsi="Helvetica" w:cs="Helvetica"/>
        </w:rPr>
        <w:t xml:space="preserve"> </w:t>
      </w:r>
      <w:r w:rsidR="005A3466" w:rsidRPr="005A3466">
        <w:rPr>
          <w:rFonts w:ascii="Helvetica" w:hAnsi="Helvetica" w:cs="Helvetica"/>
        </w:rPr>
        <w:t>‘</w:t>
      </w:r>
      <w:r w:rsidRPr="00414836">
        <w:rPr>
          <w:rFonts w:ascii="Helvetica" w:hAnsi="Helvetica" w:cs="Helvetica"/>
        </w:rPr>
        <w:t xml:space="preserve">light graffiti’, which thanks to an interactive console </w:t>
      </w:r>
      <w:r w:rsidR="005A3466">
        <w:rPr>
          <w:rFonts w:ascii="Helvetica" w:hAnsi="Helvetica" w:cs="Helvetica"/>
        </w:rPr>
        <w:t>allows</w:t>
      </w:r>
      <w:r w:rsidRPr="00414836">
        <w:rPr>
          <w:rFonts w:ascii="Helvetica" w:hAnsi="Helvetica" w:cs="Helvetica"/>
        </w:rPr>
        <w:t xml:space="preserve"> drawing</w:t>
      </w:r>
      <w:r>
        <w:rPr>
          <w:rFonts w:ascii="Helvetica" w:hAnsi="Helvetica" w:cs="Helvetica"/>
        </w:rPr>
        <w:t xml:space="preserve"> </w:t>
      </w:r>
      <w:r w:rsidRPr="00414836">
        <w:rPr>
          <w:rFonts w:ascii="Helvetica" w:hAnsi="Helvetica" w:cs="Helvetica"/>
        </w:rPr>
        <w:t>with light and creating large-format works. Moreover, children together with adults can</w:t>
      </w:r>
      <w:r>
        <w:rPr>
          <w:rFonts w:ascii="Helvetica" w:hAnsi="Helvetica" w:cs="Helvetica"/>
        </w:rPr>
        <w:t xml:space="preserve"> </w:t>
      </w:r>
      <w:r w:rsidRPr="00414836">
        <w:rPr>
          <w:rFonts w:ascii="Helvetica" w:hAnsi="Helvetica" w:cs="Helvetica"/>
        </w:rPr>
        <w:t>enjoy the playful space of Kidshalle and unleash their creative potential.</w:t>
      </w:r>
    </w:p>
    <w:p w14:paraId="5B9C2872" w14:textId="77777777" w:rsidR="00414836" w:rsidRDefault="00414836" w:rsidP="0046243D">
      <w:pPr>
        <w:spacing w:line="276" w:lineRule="auto"/>
        <w:jc w:val="both"/>
        <w:rPr>
          <w:rFonts w:ascii="Helvetica" w:hAnsi="Helvetica" w:cs="Helvetica"/>
        </w:rPr>
      </w:pPr>
    </w:p>
    <w:p w14:paraId="5F6DA1E7" w14:textId="77777777" w:rsidR="00C962DF" w:rsidRDefault="00414836" w:rsidP="0046243D">
      <w:pPr>
        <w:spacing w:line="276" w:lineRule="auto"/>
        <w:jc w:val="both"/>
        <w:rPr>
          <w:rFonts w:ascii="Helvetica" w:hAnsi="Helvetica" w:cs="Helvetica"/>
        </w:rPr>
      </w:pPr>
      <w:r w:rsidRPr="00414836">
        <w:rPr>
          <w:rFonts w:ascii="Helvetica" w:hAnsi="Helvetica" w:cs="Helvetica"/>
        </w:rPr>
        <w:t>Kunsthalle Praha also pay</w:t>
      </w:r>
      <w:r>
        <w:rPr>
          <w:rFonts w:ascii="Helvetica" w:hAnsi="Helvetica" w:cs="Helvetica"/>
        </w:rPr>
        <w:t>s</w:t>
      </w:r>
      <w:r w:rsidRPr="00414836">
        <w:rPr>
          <w:rFonts w:ascii="Helvetica" w:hAnsi="Helvetica" w:cs="Helvetica"/>
        </w:rPr>
        <w:t xml:space="preserve"> tribute to the building’s rich industrial past in a second</w:t>
      </w:r>
      <w:r w:rsidR="0046243D">
        <w:rPr>
          <w:rFonts w:ascii="Helvetica" w:hAnsi="Helvetica" w:cs="Helvetica"/>
        </w:rPr>
        <w:t xml:space="preserve"> </w:t>
      </w:r>
      <w:r w:rsidRPr="00414836">
        <w:rPr>
          <w:rFonts w:ascii="Helvetica" w:hAnsi="Helvetica" w:cs="Helvetica"/>
        </w:rPr>
        <w:t xml:space="preserve">show titled </w:t>
      </w:r>
      <w:r w:rsidRPr="005A3466">
        <w:rPr>
          <w:rFonts w:ascii="Helvetica" w:hAnsi="Helvetica" w:cs="Helvetica"/>
          <w:i/>
          <w:iCs/>
        </w:rPr>
        <w:t>The Zenger Transformer Station: Electricity in the City, Electricity in Architecture</w:t>
      </w:r>
      <w:r w:rsidRPr="00414836">
        <w:rPr>
          <w:rFonts w:ascii="Helvetica" w:hAnsi="Helvetica" w:cs="Helvetica"/>
        </w:rPr>
        <w:t>, which explores the role electricity and modern technology have played</w:t>
      </w:r>
      <w:r w:rsidR="0046243D">
        <w:rPr>
          <w:rFonts w:ascii="Helvetica" w:hAnsi="Helvetica" w:cs="Helvetica"/>
        </w:rPr>
        <w:t xml:space="preserve"> </w:t>
      </w:r>
      <w:r w:rsidRPr="00414836">
        <w:rPr>
          <w:rFonts w:ascii="Helvetica" w:hAnsi="Helvetica" w:cs="Helvetica"/>
        </w:rPr>
        <w:t>in the development of the building as well as Prague’s history more generally.</w:t>
      </w:r>
      <w:r w:rsidR="0046243D">
        <w:rPr>
          <w:rFonts w:ascii="Helvetica" w:hAnsi="Helvetica" w:cs="Helvetica"/>
        </w:rPr>
        <w:t xml:space="preserve"> </w:t>
      </w:r>
    </w:p>
    <w:p w14:paraId="06A2FE61" w14:textId="77777777" w:rsidR="00C962DF" w:rsidRDefault="00C962DF" w:rsidP="0046243D">
      <w:pPr>
        <w:spacing w:line="276" w:lineRule="auto"/>
        <w:jc w:val="both"/>
        <w:rPr>
          <w:rFonts w:ascii="Helvetica" w:hAnsi="Helvetica" w:cs="Helvetica"/>
        </w:rPr>
      </w:pPr>
    </w:p>
    <w:p w14:paraId="16C77742" w14:textId="0BE90CF6" w:rsidR="00414836" w:rsidRPr="00414836" w:rsidRDefault="00414836" w:rsidP="0046243D">
      <w:pPr>
        <w:spacing w:line="276" w:lineRule="auto"/>
        <w:jc w:val="both"/>
        <w:rPr>
          <w:rFonts w:ascii="Helvetica" w:hAnsi="Helvetica" w:cs="Helvetica"/>
        </w:rPr>
      </w:pPr>
      <w:r w:rsidRPr="00414836">
        <w:rPr>
          <w:rFonts w:ascii="Helvetica" w:hAnsi="Helvetica" w:cs="Helvetica"/>
        </w:rPr>
        <w:t xml:space="preserve">The space houses one permanent site-specific installation titled </w:t>
      </w:r>
      <w:r w:rsidRPr="005A3466">
        <w:rPr>
          <w:rFonts w:ascii="Helvetica" w:hAnsi="Helvetica" w:cs="Helvetica"/>
          <w:i/>
          <w:iCs/>
        </w:rPr>
        <w:t>Cabinet of Electrical</w:t>
      </w:r>
      <w:r w:rsidR="0046243D" w:rsidRPr="005A3466">
        <w:rPr>
          <w:rFonts w:ascii="Helvetica" w:hAnsi="Helvetica" w:cs="Helvetica"/>
          <w:i/>
          <w:iCs/>
        </w:rPr>
        <w:t xml:space="preserve"> </w:t>
      </w:r>
      <w:r w:rsidRPr="005A3466">
        <w:rPr>
          <w:rFonts w:ascii="Helvetica" w:hAnsi="Helvetica" w:cs="Helvetica"/>
          <w:i/>
          <w:iCs/>
        </w:rPr>
        <w:t>Curiosities</w:t>
      </w:r>
      <w:r w:rsidRPr="00414836">
        <w:rPr>
          <w:rFonts w:ascii="Helvetica" w:hAnsi="Helvetica" w:cs="Helvetica"/>
        </w:rPr>
        <w:t xml:space="preserve"> by conceptual artist Mark Dion. As an archaeologist of the present, the</w:t>
      </w:r>
      <w:r w:rsidR="0046243D">
        <w:rPr>
          <w:rFonts w:ascii="Helvetica" w:hAnsi="Helvetica" w:cs="Helvetica"/>
        </w:rPr>
        <w:t xml:space="preserve"> </w:t>
      </w:r>
      <w:r w:rsidRPr="00414836">
        <w:rPr>
          <w:rFonts w:ascii="Helvetica" w:hAnsi="Helvetica" w:cs="Helvetica"/>
        </w:rPr>
        <w:t>artist assembled the cabinet out of objects and artefacts collected on site during</w:t>
      </w:r>
      <w:r w:rsidR="0046243D">
        <w:rPr>
          <w:rFonts w:ascii="Helvetica" w:hAnsi="Helvetica" w:cs="Helvetica"/>
        </w:rPr>
        <w:t xml:space="preserve"> </w:t>
      </w:r>
      <w:r w:rsidRPr="00414836">
        <w:rPr>
          <w:rFonts w:ascii="Helvetica" w:hAnsi="Helvetica" w:cs="Helvetica"/>
        </w:rPr>
        <w:t>Kunsthalle Praha’s construction.</w:t>
      </w:r>
    </w:p>
    <w:p w14:paraId="5CEDA570" w14:textId="77777777" w:rsidR="00414836" w:rsidRDefault="00414836" w:rsidP="0046243D">
      <w:pPr>
        <w:spacing w:line="276" w:lineRule="auto"/>
        <w:jc w:val="both"/>
        <w:rPr>
          <w:rFonts w:ascii="Helvetica" w:hAnsi="Helvetica" w:cs="Helvetica"/>
        </w:rPr>
      </w:pPr>
    </w:p>
    <w:p w14:paraId="3B7F3A73" w14:textId="4F50A047" w:rsidR="00414836" w:rsidRPr="00414836" w:rsidRDefault="00414836" w:rsidP="0046243D">
      <w:pPr>
        <w:spacing w:line="276" w:lineRule="auto"/>
        <w:jc w:val="both"/>
        <w:rPr>
          <w:rFonts w:ascii="Helvetica" w:hAnsi="Helvetica" w:cs="Helvetica"/>
        </w:rPr>
      </w:pPr>
      <w:r w:rsidRPr="00414836">
        <w:rPr>
          <w:rFonts w:ascii="Helvetica" w:hAnsi="Helvetica" w:cs="Helvetica"/>
        </w:rPr>
        <w:t>In order to take full advantage of everything the Kunsthalle Praha has to offer, the</w:t>
      </w:r>
      <w:r w:rsidR="0046243D">
        <w:rPr>
          <w:rFonts w:ascii="Helvetica" w:hAnsi="Helvetica" w:cs="Helvetica"/>
        </w:rPr>
        <w:t xml:space="preserve"> </w:t>
      </w:r>
      <w:r w:rsidRPr="00414836">
        <w:rPr>
          <w:rFonts w:ascii="Helvetica" w:hAnsi="Helvetica" w:cs="Helvetica"/>
        </w:rPr>
        <w:t>Kunsthalle Praha Membership is currently on offer for the public, and will allow visit</w:t>
      </w:r>
      <w:r w:rsidR="0046243D">
        <w:rPr>
          <w:rFonts w:ascii="Helvetica" w:hAnsi="Helvetica" w:cs="Helvetica"/>
        </w:rPr>
        <w:t>o</w:t>
      </w:r>
      <w:r w:rsidRPr="00414836">
        <w:rPr>
          <w:rFonts w:ascii="Helvetica" w:hAnsi="Helvetica" w:cs="Helvetica"/>
        </w:rPr>
        <w:t>rs</w:t>
      </w:r>
    </w:p>
    <w:p w14:paraId="64E4C5F6" w14:textId="5B23B515" w:rsidR="00414836" w:rsidRPr="00414836" w:rsidRDefault="00414836" w:rsidP="0046243D">
      <w:pPr>
        <w:spacing w:line="276" w:lineRule="auto"/>
        <w:jc w:val="both"/>
        <w:rPr>
          <w:rFonts w:ascii="Helvetica" w:hAnsi="Helvetica" w:cs="Helvetica"/>
        </w:rPr>
      </w:pPr>
      <w:r w:rsidRPr="00414836">
        <w:rPr>
          <w:rFonts w:ascii="Helvetica" w:hAnsi="Helvetica" w:cs="Helvetica"/>
        </w:rPr>
        <w:t>exclusive access to exhibitions, which will include unlimited entry (over 12 months),</w:t>
      </w:r>
      <w:r w:rsidR="0046243D">
        <w:rPr>
          <w:rFonts w:ascii="Helvetica" w:hAnsi="Helvetica" w:cs="Helvetica"/>
        </w:rPr>
        <w:t xml:space="preserve"> </w:t>
      </w:r>
      <w:r w:rsidRPr="00414836">
        <w:rPr>
          <w:rFonts w:ascii="Helvetica" w:hAnsi="Helvetica" w:cs="Helvetica"/>
        </w:rPr>
        <w:t xml:space="preserve">preview access, guided tours and a 10% discount in the Kunsthalle Design </w:t>
      </w:r>
      <w:r w:rsidR="005A3466">
        <w:rPr>
          <w:rFonts w:ascii="Helvetica" w:hAnsi="Helvetica" w:cs="Helvetica"/>
        </w:rPr>
        <w:t>S</w:t>
      </w:r>
      <w:r w:rsidRPr="00414836">
        <w:rPr>
          <w:rFonts w:ascii="Helvetica" w:hAnsi="Helvetica" w:cs="Helvetica"/>
        </w:rPr>
        <w:t>hop.</w:t>
      </w:r>
      <w:r w:rsidR="0046243D">
        <w:rPr>
          <w:rFonts w:ascii="Helvetica" w:hAnsi="Helvetica" w:cs="Helvetica"/>
        </w:rPr>
        <w:t xml:space="preserve"> </w:t>
      </w:r>
      <w:r w:rsidRPr="00414836">
        <w:rPr>
          <w:rFonts w:ascii="Helvetica" w:hAnsi="Helvetica" w:cs="Helvetica"/>
        </w:rPr>
        <w:t>Members become an integral part of a dynamic creative community situated at the</w:t>
      </w:r>
      <w:r w:rsidR="0046243D">
        <w:rPr>
          <w:rFonts w:ascii="Helvetica" w:hAnsi="Helvetica" w:cs="Helvetica"/>
        </w:rPr>
        <w:t xml:space="preserve"> </w:t>
      </w:r>
      <w:r w:rsidRPr="00414836">
        <w:rPr>
          <w:rFonts w:ascii="Helvetica" w:hAnsi="Helvetica" w:cs="Helvetica"/>
        </w:rPr>
        <w:t>heart of the artistic and cultural scene in Prague.</w:t>
      </w:r>
    </w:p>
    <w:p w14:paraId="5F38D523" w14:textId="77777777" w:rsidR="00414836" w:rsidRDefault="00414836" w:rsidP="00414836">
      <w:pPr>
        <w:spacing w:line="360" w:lineRule="auto"/>
        <w:jc w:val="both"/>
        <w:rPr>
          <w:rFonts w:ascii="Helvetica" w:hAnsi="Helvetica" w:cs="Helvetica"/>
        </w:rPr>
      </w:pPr>
    </w:p>
    <w:p w14:paraId="75A708A5" w14:textId="77777777" w:rsidR="003E67A0" w:rsidRDefault="003E67A0">
      <w:pPr>
        <w:spacing w:after="160" w:line="259" w:lineRule="auto"/>
        <w:rPr>
          <w:rFonts w:ascii="Helvetica" w:hAnsi="Helvetica" w:cs="Helvetica"/>
          <w:b/>
          <w:bCs/>
        </w:rPr>
      </w:pPr>
      <w:r>
        <w:rPr>
          <w:rFonts w:ascii="Helvetica" w:hAnsi="Helvetica" w:cs="Helvetica"/>
          <w:b/>
          <w:bCs/>
        </w:rPr>
        <w:br w:type="page"/>
      </w:r>
    </w:p>
    <w:p w14:paraId="77F8CCEB" w14:textId="6CFFFEAC" w:rsidR="00414836" w:rsidRPr="00414836" w:rsidRDefault="00B3717F" w:rsidP="00414836">
      <w:pPr>
        <w:spacing w:line="360" w:lineRule="auto"/>
        <w:jc w:val="both"/>
        <w:rPr>
          <w:rFonts w:ascii="Helvetica" w:hAnsi="Helvetica" w:cs="Helvetica"/>
          <w:b/>
          <w:bCs/>
        </w:rPr>
      </w:pPr>
      <w:r>
        <w:rPr>
          <w:rFonts w:ascii="Helvetica" w:hAnsi="Helvetica" w:cs="Helvetica"/>
          <w:b/>
          <w:bCs/>
        </w:rPr>
        <w:lastRenderedPageBreak/>
        <w:t>Press</w:t>
      </w:r>
      <w:r w:rsidR="00414836" w:rsidRPr="00414836">
        <w:rPr>
          <w:rFonts w:ascii="Helvetica" w:hAnsi="Helvetica" w:cs="Helvetica"/>
          <w:b/>
          <w:bCs/>
        </w:rPr>
        <w:t xml:space="preserve"> contact</w:t>
      </w:r>
    </w:p>
    <w:p w14:paraId="1EDA5620" w14:textId="49A95CC8" w:rsidR="00414836" w:rsidRDefault="00414836" w:rsidP="00414836">
      <w:pPr>
        <w:spacing w:line="360" w:lineRule="auto"/>
        <w:jc w:val="both"/>
        <w:rPr>
          <w:rFonts w:ascii="Helvetica" w:hAnsi="Helvetica" w:cs="Helvetica"/>
        </w:rPr>
      </w:pPr>
      <w:r w:rsidRPr="00414836">
        <w:rPr>
          <w:rFonts w:ascii="Helvetica" w:hAnsi="Helvetica" w:cs="Helvetica"/>
        </w:rPr>
        <w:t>Kunsthalle Praha | Ondřej Čížek | ocizek@kunsthallepraha.org | +420 605 921 770</w:t>
      </w:r>
    </w:p>
    <w:p w14:paraId="01593788" w14:textId="629C7EEF" w:rsidR="00B3717F" w:rsidRPr="00B3717F" w:rsidRDefault="00B3717F" w:rsidP="00414836">
      <w:pPr>
        <w:spacing w:line="360" w:lineRule="auto"/>
        <w:jc w:val="both"/>
        <w:rPr>
          <w:rFonts w:ascii="Helvetica" w:hAnsi="Helvetica" w:cs="Helvetica"/>
          <w:lang w:val="es-ES"/>
        </w:rPr>
      </w:pPr>
      <w:r w:rsidRPr="00B3717F">
        <w:rPr>
          <w:rFonts w:ascii="Helvetica" w:hAnsi="Helvetica" w:cs="Helvetica"/>
          <w:lang w:val="es-ES"/>
        </w:rPr>
        <w:t xml:space="preserve">Kunsthalle Praha | </w:t>
      </w:r>
      <w:r w:rsidRPr="00B3717F">
        <w:rPr>
          <w:rFonts w:ascii="Helvetica" w:hAnsi="Helvetica" w:cs="Helvetica"/>
          <w:lang w:val="es-ES"/>
        </w:rPr>
        <w:t>Zu</w:t>
      </w:r>
      <w:r>
        <w:rPr>
          <w:rFonts w:ascii="Helvetica" w:hAnsi="Helvetica" w:cs="Helvetica"/>
          <w:lang w:val="es-ES"/>
        </w:rPr>
        <w:t>zana Dusilová</w:t>
      </w:r>
      <w:r w:rsidRPr="00B3717F">
        <w:rPr>
          <w:rFonts w:ascii="Helvetica" w:hAnsi="Helvetica" w:cs="Helvetica"/>
          <w:lang w:val="es-ES"/>
        </w:rPr>
        <w:t xml:space="preserve"> |</w:t>
      </w:r>
      <w:r>
        <w:rPr>
          <w:rFonts w:ascii="Helvetica" w:hAnsi="Helvetica" w:cs="Helvetica"/>
          <w:lang w:val="es-ES"/>
        </w:rPr>
        <w:t xml:space="preserve"> zdusilova</w:t>
      </w:r>
      <w:r w:rsidRPr="00B3717F">
        <w:rPr>
          <w:rFonts w:ascii="Helvetica" w:hAnsi="Helvetica" w:cs="Helvetica"/>
          <w:lang w:val="es-ES"/>
        </w:rPr>
        <w:t xml:space="preserve">@kunsthallepraha.org | +420 </w:t>
      </w:r>
      <w:r>
        <w:rPr>
          <w:rFonts w:ascii="Helvetica" w:hAnsi="Helvetica" w:cs="Helvetica"/>
          <w:lang w:val="es-ES"/>
        </w:rPr>
        <w:t>721 034 543</w:t>
      </w:r>
    </w:p>
    <w:p w14:paraId="7006542D" w14:textId="77777777" w:rsidR="003E67A0" w:rsidRPr="00B3717F" w:rsidRDefault="003E67A0" w:rsidP="00414836">
      <w:pPr>
        <w:spacing w:line="360" w:lineRule="auto"/>
        <w:jc w:val="both"/>
        <w:rPr>
          <w:rFonts w:ascii="Helvetica" w:hAnsi="Helvetica" w:cs="Helvetica"/>
          <w:lang w:val="es-ES"/>
        </w:rPr>
      </w:pPr>
    </w:p>
    <w:p w14:paraId="264DC642" w14:textId="24039E1A" w:rsidR="00414836" w:rsidRPr="00414836" w:rsidRDefault="00414836" w:rsidP="00414836">
      <w:pPr>
        <w:spacing w:line="360" w:lineRule="auto"/>
        <w:jc w:val="both"/>
        <w:rPr>
          <w:rFonts w:ascii="Helvetica" w:hAnsi="Helvetica" w:cs="Helvetica"/>
        </w:rPr>
      </w:pPr>
      <w:r w:rsidRPr="003E67A0">
        <w:rPr>
          <w:rFonts w:ascii="Helvetica" w:hAnsi="Helvetica" w:cs="Helvetica"/>
          <w:b/>
          <w:bCs/>
        </w:rPr>
        <w:t>Facebook</w:t>
      </w:r>
      <w:r w:rsidRPr="00414836">
        <w:rPr>
          <w:rFonts w:ascii="Helvetica" w:hAnsi="Helvetica" w:cs="Helvetica"/>
        </w:rPr>
        <w:t xml:space="preserve"> Kunsthalle Praha</w:t>
      </w:r>
    </w:p>
    <w:p w14:paraId="10BB9976" w14:textId="39D4FE2C" w:rsidR="00414836" w:rsidRPr="00414836" w:rsidRDefault="00414836" w:rsidP="00414836">
      <w:pPr>
        <w:spacing w:line="360" w:lineRule="auto"/>
        <w:jc w:val="both"/>
        <w:rPr>
          <w:rFonts w:ascii="Helvetica" w:hAnsi="Helvetica" w:cs="Helvetica"/>
        </w:rPr>
      </w:pPr>
      <w:r w:rsidRPr="003E67A0">
        <w:rPr>
          <w:rFonts w:ascii="Helvetica" w:hAnsi="Helvetica" w:cs="Helvetica"/>
          <w:b/>
          <w:bCs/>
        </w:rPr>
        <w:t>Instagram</w:t>
      </w:r>
      <w:r w:rsidRPr="00414836">
        <w:rPr>
          <w:rFonts w:ascii="Helvetica" w:hAnsi="Helvetica" w:cs="Helvetica"/>
        </w:rPr>
        <w:t xml:space="preserve"> kunsthallepraha</w:t>
      </w:r>
    </w:p>
    <w:p w14:paraId="07FB0249" w14:textId="3B27B6B3" w:rsidR="00414836" w:rsidRPr="00414836" w:rsidRDefault="00414836" w:rsidP="00414836">
      <w:pPr>
        <w:spacing w:line="360" w:lineRule="auto"/>
        <w:jc w:val="both"/>
        <w:rPr>
          <w:rFonts w:ascii="Helvetica" w:hAnsi="Helvetica" w:cs="Helvetica"/>
        </w:rPr>
      </w:pPr>
      <w:r w:rsidRPr="003E67A0">
        <w:rPr>
          <w:rFonts w:ascii="Helvetica" w:hAnsi="Helvetica" w:cs="Helvetica"/>
          <w:b/>
          <w:bCs/>
        </w:rPr>
        <w:t>Twitter</w:t>
      </w:r>
      <w:r w:rsidRPr="00414836">
        <w:rPr>
          <w:rFonts w:ascii="Helvetica" w:hAnsi="Helvetica" w:cs="Helvetica"/>
        </w:rPr>
        <w:t xml:space="preserve"> @KunsthallePraha</w:t>
      </w:r>
    </w:p>
    <w:p w14:paraId="439369C2" w14:textId="3B00F7D5" w:rsidR="00414836" w:rsidRPr="00414836" w:rsidRDefault="00414836" w:rsidP="00414836">
      <w:pPr>
        <w:spacing w:line="360" w:lineRule="auto"/>
        <w:jc w:val="both"/>
        <w:rPr>
          <w:rFonts w:ascii="Helvetica" w:hAnsi="Helvetica" w:cs="Helvetica"/>
        </w:rPr>
      </w:pPr>
      <w:r w:rsidRPr="003E67A0">
        <w:rPr>
          <w:rFonts w:ascii="Helvetica" w:hAnsi="Helvetica" w:cs="Helvetica"/>
          <w:b/>
          <w:bCs/>
        </w:rPr>
        <w:t>Vimeo</w:t>
      </w:r>
      <w:r w:rsidR="003E67A0" w:rsidRPr="003E67A0">
        <w:rPr>
          <w:rFonts w:ascii="Helvetica" w:hAnsi="Helvetica" w:cs="Helvetica"/>
          <w:b/>
          <w:bCs/>
        </w:rPr>
        <w:t xml:space="preserve"> </w:t>
      </w:r>
      <w:r w:rsidRPr="00414836">
        <w:rPr>
          <w:rFonts w:ascii="Helvetica" w:hAnsi="Helvetica" w:cs="Helvetica"/>
        </w:rPr>
        <w:t>Kunsthalle Praha</w:t>
      </w:r>
    </w:p>
    <w:p w14:paraId="094D1D02" w14:textId="77777777" w:rsidR="00414836" w:rsidRPr="003E67A0" w:rsidRDefault="00414836" w:rsidP="00414836">
      <w:pPr>
        <w:spacing w:line="360" w:lineRule="auto"/>
        <w:jc w:val="both"/>
        <w:rPr>
          <w:rFonts w:ascii="Helvetica" w:hAnsi="Helvetica" w:cs="Helvetica"/>
          <w:b/>
          <w:bCs/>
        </w:rPr>
      </w:pPr>
      <w:r w:rsidRPr="003E67A0">
        <w:rPr>
          <w:rFonts w:ascii="Helvetica" w:hAnsi="Helvetica" w:cs="Helvetica"/>
          <w:b/>
          <w:bCs/>
        </w:rPr>
        <w:t>#KunsthallePraha</w:t>
      </w:r>
    </w:p>
    <w:p w14:paraId="29E5EAC5" w14:textId="77777777" w:rsidR="003E67A0" w:rsidRDefault="003E67A0" w:rsidP="00414836">
      <w:pPr>
        <w:spacing w:line="360" w:lineRule="auto"/>
        <w:jc w:val="both"/>
        <w:rPr>
          <w:rFonts w:ascii="Helvetica" w:hAnsi="Helvetica" w:cs="Helvetica"/>
        </w:rPr>
      </w:pPr>
    </w:p>
    <w:p w14:paraId="6E5E8DEC" w14:textId="3DD8313E" w:rsidR="00414836" w:rsidRPr="003E67A0" w:rsidRDefault="00414836" w:rsidP="005A3466">
      <w:pPr>
        <w:spacing w:line="276" w:lineRule="auto"/>
        <w:jc w:val="both"/>
        <w:rPr>
          <w:rFonts w:ascii="Helvetica" w:hAnsi="Helvetica" w:cs="Helvetica"/>
          <w:b/>
          <w:bCs/>
        </w:rPr>
      </w:pPr>
      <w:r w:rsidRPr="003E67A0">
        <w:rPr>
          <w:rFonts w:ascii="Helvetica" w:hAnsi="Helvetica" w:cs="Helvetica"/>
          <w:b/>
          <w:bCs/>
        </w:rPr>
        <w:t>About Kunsthalle Praha</w:t>
      </w:r>
    </w:p>
    <w:p w14:paraId="3C175925" w14:textId="50459454" w:rsidR="00414836" w:rsidRPr="00414836" w:rsidRDefault="00414836" w:rsidP="005A3466">
      <w:pPr>
        <w:spacing w:line="276" w:lineRule="auto"/>
        <w:jc w:val="both"/>
        <w:rPr>
          <w:rFonts w:ascii="Helvetica" w:hAnsi="Helvetica" w:cs="Helvetica"/>
        </w:rPr>
      </w:pPr>
      <w:r w:rsidRPr="00414836">
        <w:rPr>
          <w:rFonts w:ascii="Helvetica" w:hAnsi="Helvetica" w:cs="Helvetica"/>
        </w:rPr>
        <w:t>Kunsthalle Praha (Prague, Czech Republic) is an international and interdisciplinary</w:t>
      </w:r>
      <w:r w:rsidR="0046243D">
        <w:rPr>
          <w:rFonts w:ascii="Helvetica" w:hAnsi="Helvetica" w:cs="Helvetica"/>
        </w:rPr>
        <w:t xml:space="preserve"> </w:t>
      </w:r>
      <w:r w:rsidRPr="00414836">
        <w:rPr>
          <w:rFonts w:ascii="Helvetica" w:hAnsi="Helvetica" w:cs="Helvetica"/>
        </w:rPr>
        <w:t>platform for art and culture; an open meeting point where art lives and engages with</w:t>
      </w:r>
      <w:r w:rsidR="0046243D">
        <w:rPr>
          <w:rFonts w:ascii="Helvetica" w:hAnsi="Helvetica" w:cs="Helvetica"/>
        </w:rPr>
        <w:t xml:space="preserve"> </w:t>
      </w:r>
      <w:r w:rsidRPr="00414836">
        <w:rPr>
          <w:rFonts w:ascii="Helvetica" w:hAnsi="Helvetica" w:cs="Helvetica"/>
        </w:rPr>
        <w:t>a</w:t>
      </w:r>
      <w:r w:rsidR="0046243D">
        <w:rPr>
          <w:rFonts w:ascii="Helvetica" w:hAnsi="Helvetica" w:cs="Helvetica"/>
        </w:rPr>
        <w:t> </w:t>
      </w:r>
      <w:r w:rsidRPr="00414836">
        <w:rPr>
          <w:rFonts w:ascii="Helvetica" w:hAnsi="Helvetica" w:cs="Helvetica"/>
        </w:rPr>
        <w:t>wide audience. Located in the former Zenger Transformer Station in the historical</w:t>
      </w:r>
      <w:r w:rsidR="0046243D">
        <w:rPr>
          <w:rFonts w:ascii="Helvetica" w:hAnsi="Helvetica" w:cs="Helvetica"/>
        </w:rPr>
        <w:t xml:space="preserve"> </w:t>
      </w:r>
      <w:r w:rsidRPr="00414836">
        <w:rPr>
          <w:rFonts w:ascii="Helvetica" w:hAnsi="Helvetica" w:cs="Helvetica"/>
        </w:rPr>
        <w:t>centre of Prague, Kunsthalle Praha’s mission is to support artistic discovery and</w:t>
      </w:r>
      <w:r w:rsidR="0046243D">
        <w:rPr>
          <w:rFonts w:ascii="Helvetica" w:hAnsi="Helvetica" w:cs="Helvetica"/>
        </w:rPr>
        <w:t xml:space="preserve"> </w:t>
      </w:r>
      <w:r w:rsidRPr="00414836">
        <w:rPr>
          <w:rFonts w:ascii="Helvetica" w:hAnsi="Helvetica" w:cs="Helvetica"/>
        </w:rPr>
        <w:t>research, to connect the Czech and international art scenes and to bring the</w:t>
      </w:r>
      <w:r w:rsidR="0046243D">
        <w:rPr>
          <w:rFonts w:ascii="Helvetica" w:hAnsi="Helvetica" w:cs="Helvetica"/>
        </w:rPr>
        <w:t xml:space="preserve"> </w:t>
      </w:r>
      <w:r w:rsidRPr="00414836">
        <w:rPr>
          <w:rFonts w:ascii="Helvetica" w:hAnsi="Helvetica" w:cs="Helvetica"/>
        </w:rPr>
        <w:t>experience of art of the 20th and 21st century to the widest possible audience with a</w:t>
      </w:r>
      <w:r w:rsidR="0046243D">
        <w:rPr>
          <w:rFonts w:ascii="Helvetica" w:hAnsi="Helvetica" w:cs="Helvetica"/>
        </w:rPr>
        <w:t> </w:t>
      </w:r>
      <w:r w:rsidRPr="00414836">
        <w:rPr>
          <w:rFonts w:ascii="Helvetica" w:hAnsi="Helvetica" w:cs="Helvetica"/>
        </w:rPr>
        <w:t>dynamic, contemporary programme. Directed by Ivana Goossen, the Kunsthalle</w:t>
      </w:r>
      <w:r w:rsidR="0046243D">
        <w:rPr>
          <w:rFonts w:ascii="Helvetica" w:hAnsi="Helvetica" w:cs="Helvetica"/>
        </w:rPr>
        <w:t xml:space="preserve"> </w:t>
      </w:r>
      <w:r w:rsidRPr="00414836">
        <w:rPr>
          <w:rFonts w:ascii="Helvetica" w:hAnsi="Helvetica" w:cs="Helvetica"/>
        </w:rPr>
        <w:t>occupies a total of 5,700 square meters, encapsulating 1,300 square metres of</w:t>
      </w:r>
      <w:r w:rsidR="0046243D">
        <w:rPr>
          <w:rFonts w:ascii="Helvetica" w:hAnsi="Helvetica" w:cs="Helvetica"/>
        </w:rPr>
        <w:t xml:space="preserve"> </w:t>
      </w:r>
      <w:r w:rsidRPr="00414836">
        <w:rPr>
          <w:rFonts w:ascii="Helvetica" w:hAnsi="Helvetica" w:cs="Helvetica"/>
        </w:rPr>
        <w:t>exhibition space. Its programme consists of temporary exhibitions, educational</w:t>
      </w:r>
      <w:r w:rsidR="0046243D">
        <w:rPr>
          <w:rFonts w:ascii="Helvetica" w:hAnsi="Helvetica" w:cs="Helvetica"/>
        </w:rPr>
        <w:t xml:space="preserve"> </w:t>
      </w:r>
      <w:r w:rsidRPr="00414836">
        <w:rPr>
          <w:rFonts w:ascii="Helvetica" w:hAnsi="Helvetica" w:cs="Helvetica"/>
        </w:rPr>
        <w:t>projects, workshops, and cultural events. Kunsthalle Praha was established as a</w:t>
      </w:r>
      <w:r w:rsidR="0046243D">
        <w:rPr>
          <w:rFonts w:ascii="Helvetica" w:hAnsi="Helvetica" w:cs="Helvetica"/>
        </w:rPr>
        <w:t> </w:t>
      </w:r>
      <w:r w:rsidRPr="00414836">
        <w:rPr>
          <w:rFonts w:ascii="Helvetica" w:hAnsi="Helvetica" w:cs="Helvetica"/>
        </w:rPr>
        <w:t>not</w:t>
      </w:r>
      <w:r w:rsidR="0046243D">
        <w:rPr>
          <w:rFonts w:ascii="Helvetica" w:hAnsi="Helvetica" w:cs="Helvetica"/>
        </w:rPr>
        <w:t xml:space="preserve"> </w:t>
      </w:r>
      <w:r w:rsidRPr="00414836">
        <w:rPr>
          <w:rFonts w:ascii="Helvetica" w:hAnsi="Helvetica" w:cs="Helvetica"/>
        </w:rPr>
        <w:t>for-profit and non-governmental institution by The Pudil Family Foundation.</w:t>
      </w:r>
    </w:p>
    <w:p w14:paraId="0B3263A0" w14:textId="77777777" w:rsidR="0046243D" w:rsidRDefault="0046243D" w:rsidP="005A3466">
      <w:pPr>
        <w:spacing w:line="276" w:lineRule="auto"/>
        <w:jc w:val="both"/>
        <w:rPr>
          <w:rFonts w:ascii="Helvetica" w:hAnsi="Helvetica" w:cs="Helvetica"/>
        </w:rPr>
      </w:pPr>
    </w:p>
    <w:p w14:paraId="66C3A659" w14:textId="18ABA054" w:rsidR="00414836" w:rsidRPr="0046243D" w:rsidRDefault="00414836" w:rsidP="005A3466">
      <w:pPr>
        <w:spacing w:line="276" w:lineRule="auto"/>
        <w:jc w:val="both"/>
        <w:rPr>
          <w:rFonts w:ascii="Helvetica" w:hAnsi="Helvetica" w:cs="Helvetica"/>
          <w:b/>
          <w:bCs/>
        </w:rPr>
      </w:pPr>
      <w:r w:rsidRPr="0046243D">
        <w:rPr>
          <w:rFonts w:ascii="Helvetica" w:hAnsi="Helvetica" w:cs="Helvetica"/>
          <w:b/>
          <w:bCs/>
        </w:rPr>
        <w:t>About the Pudil Family Foundation</w:t>
      </w:r>
    </w:p>
    <w:p w14:paraId="0FF57333" w14:textId="3871B408" w:rsidR="00414836" w:rsidRPr="00414836" w:rsidRDefault="00414836" w:rsidP="005A3466">
      <w:pPr>
        <w:spacing w:line="276" w:lineRule="auto"/>
        <w:jc w:val="both"/>
        <w:rPr>
          <w:rFonts w:ascii="Helvetica" w:hAnsi="Helvetica" w:cs="Helvetica"/>
        </w:rPr>
      </w:pPr>
      <w:r w:rsidRPr="00414836">
        <w:rPr>
          <w:rFonts w:ascii="Helvetica" w:hAnsi="Helvetica" w:cs="Helvetica"/>
        </w:rPr>
        <w:t>The Pudil Family Foundation was established in 2014 by Mr. Petr Pudil and Mrs.</w:t>
      </w:r>
      <w:r w:rsidR="0046243D">
        <w:rPr>
          <w:rFonts w:ascii="Helvetica" w:hAnsi="Helvetica" w:cs="Helvetica"/>
        </w:rPr>
        <w:t> </w:t>
      </w:r>
      <w:r w:rsidRPr="00414836">
        <w:rPr>
          <w:rFonts w:ascii="Helvetica" w:hAnsi="Helvetica" w:cs="Helvetica"/>
        </w:rPr>
        <w:t>Pavlína Pudil. It is an open non-profit organization dedicated to supporting innovative</w:t>
      </w:r>
      <w:r w:rsidR="0046243D">
        <w:rPr>
          <w:rFonts w:ascii="Helvetica" w:hAnsi="Helvetica" w:cs="Helvetica"/>
        </w:rPr>
        <w:t xml:space="preserve"> </w:t>
      </w:r>
      <w:r w:rsidRPr="00414836">
        <w:rPr>
          <w:rFonts w:ascii="Helvetica" w:hAnsi="Helvetica" w:cs="Helvetica"/>
        </w:rPr>
        <w:t>exhibitions, research projects and educational activities that promote the</w:t>
      </w:r>
      <w:r w:rsidR="0046243D">
        <w:rPr>
          <w:rFonts w:ascii="Helvetica" w:hAnsi="Helvetica" w:cs="Helvetica"/>
        </w:rPr>
        <w:t xml:space="preserve"> </w:t>
      </w:r>
      <w:r w:rsidRPr="00414836">
        <w:rPr>
          <w:rFonts w:ascii="Helvetica" w:hAnsi="Helvetica" w:cs="Helvetica"/>
        </w:rPr>
        <w:t>understanding and appreciation of Czech and international modern and contemporary</w:t>
      </w:r>
    </w:p>
    <w:p w14:paraId="1CB06321" w14:textId="56512E70" w:rsidR="001A6BB3" w:rsidRPr="00414836" w:rsidRDefault="00414836" w:rsidP="005A3466">
      <w:pPr>
        <w:spacing w:line="276" w:lineRule="auto"/>
        <w:jc w:val="both"/>
        <w:rPr>
          <w:rFonts w:ascii="Helvetica" w:hAnsi="Helvetica" w:cs="Helvetica"/>
        </w:rPr>
      </w:pPr>
      <w:r w:rsidRPr="00414836">
        <w:rPr>
          <w:rFonts w:ascii="Helvetica" w:hAnsi="Helvetica" w:cs="Helvetica"/>
        </w:rPr>
        <w:t>art.</w:t>
      </w:r>
    </w:p>
    <w:sectPr w:rsidR="001A6BB3" w:rsidRPr="0041483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4F18" w14:textId="77777777" w:rsidR="00AB6272" w:rsidRDefault="00AB6272" w:rsidP="00C23620">
      <w:r>
        <w:separator/>
      </w:r>
    </w:p>
  </w:endnote>
  <w:endnote w:type="continuationSeparator" w:id="0">
    <w:p w14:paraId="3DEAA11A" w14:textId="77777777" w:rsidR="00AB6272" w:rsidRDefault="00AB6272" w:rsidP="00C2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 Medium">
    <w:altName w:val="Courier New"/>
    <w:panose1 w:val="000006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DD69" w14:textId="77777777" w:rsidR="00AB6272" w:rsidRDefault="00AB6272" w:rsidP="00C23620">
      <w:r>
        <w:separator/>
      </w:r>
    </w:p>
  </w:footnote>
  <w:footnote w:type="continuationSeparator" w:id="0">
    <w:p w14:paraId="3204627B" w14:textId="77777777" w:rsidR="00AB6272" w:rsidRDefault="00AB6272" w:rsidP="00C23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24B0" w14:textId="71ECA159" w:rsidR="00C23620" w:rsidRDefault="00C23620">
    <w:pPr>
      <w:pStyle w:val="Header"/>
    </w:pPr>
    <w:r>
      <w:rPr>
        <w:noProof/>
        <w:lang w:eastAsia="cs-CZ"/>
      </w:rPr>
      <mc:AlternateContent>
        <mc:Choice Requires="wps">
          <w:drawing>
            <wp:anchor distT="0" distB="0" distL="114300" distR="114300" simplePos="0" relativeHeight="251661312" behindDoc="0" locked="1" layoutInCell="1" allowOverlap="1" wp14:anchorId="1DF6B7D0" wp14:editId="2C239687">
              <wp:simplePos x="0" y="0"/>
              <wp:positionH relativeFrom="page">
                <wp:align>right</wp:align>
              </wp:positionH>
              <wp:positionV relativeFrom="page">
                <wp:posOffset>175260</wp:posOffset>
              </wp:positionV>
              <wp:extent cx="4184015" cy="89979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4184015" cy="899795"/>
                      </a:xfrm>
                      <a:prstGeom prst="rect">
                        <a:avLst/>
                      </a:prstGeom>
                      <a:noFill/>
                      <a:ln w="6350">
                        <a:noFill/>
                      </a:ln>
                    </wps:spPr>
                    <wps:txbx>
                      <w:txbxContent>
                        <w:p w14:paraId="690A575C" w14:textId="77777777" w:rsidR="00C23620" w:rsidRPr="00981DC3" w:rsidRDefault="00C23620" w:rsidP="00C23620">
                          <w:pPr>
                            <w:pStyle w:val="Nazevdokumentu"/>
                          </w:pPr>
                          <w:r>
                            <w:t>Press</w:t>
                          </w:r>
                          <w:r w:rsidRPr="00981DC3">
                            <w:t xml:space="preserve"> </w:t>
                          </w:r>
                          <w:r>
                            <w:t>Release</w:t>
                          </w:r>
                        </w:p>
                      </w:txbxContent>
                    </wps:txbx>
                    <wps:bodyPr rot="0" spcFirstLastPara="0" vertOverflow="overflow" horzOverflow="overflow" vert="horz" wrap="square" lIns="91440" tIns="252000" rIns="32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6B7D0" id="_x0000_t202" coordsize="21600,21600" o:spt="202" path="m,l,21600r21600,l21600,xe">
              <v:stroke joinstyle="miter"/>
              <v:path gradientshapeok="t" o:connecttype="rect"/>
            </v:shapetype>
            <v:shape id="Textové pole 3" o:spid="_x0000_s1026" type="#_x0000_t202" style="position:absolute;margin-left:278.25pt;margin-top:13.8pt;width:329.45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" filled="f" stroked="f" strokeweight=".5pt">
              <v:textbox inset=",7mm,9mm">
                <w:txbxContent>
                  <w:p w14:paraId="690A575C" w14:textId="77777777" w:rsidR="00C23620" w:rsidRPr="00981DC3" w:rsidRDefault="00C23620" w:rsidP="00C23620">
                    <w:pPr>
                      <w:pStyle w:val="Nazevdokumentu"/>
                    </w:pPr>
                    <w:r>
                      <w:t>Press</w:t>
                    </w:r>
                    <w:r w:rsidRPr="00981DC3">
                      <w:t xml:space="preserve"> </w:t>
                    </w:r>
                    <w:r>
                      <w:t>Release</w:t>
                    </w:r>
                  </w:p>
                </w:txbxContent>
              </v:textbox>
              <w10:wrap anchorx="page" anchory="page"/>
              <w10:anchorlock/>
            </v:shape>
          </w:pict>
        </mc:Fallback>
      </mc:AlternateContent>
    </w:r>
    <w:r>
      <w:rPr>
        <w:noProof/>
        <w:lang w:eastAsia="cs-CZ"/>
      </w:rPr>
      <w:drawing>
        <wp:anchor distT="0" distB="180340" distL="114300" distR="114300" simplePos="0" relativeHeight="251659264" behindDoc="0" locked="0" layoutInCell="1" allowOverlap="1" wp14:anchorId="07CB7752" wp14:editId="7E1FB22B">
          <wp:simplePos x="0" y="0"/>
          <wp:positionH relativeFrom="page">
            <wp:posOffset>-419100</wp:posOffset>
          </wp:positionH>
          <wp:positionV relativeFrom="page">
            <wp:posOffset>-635</wp:posOffset>
          </wp:positionV>
          <wp:extent cx="1983600" cy="1440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zahlavi.emf"/>
                  <pic:cNvPicPr/>
                </pic:nvPicPr>
                <pic:blipFill>
                  <a:blip r:embed="rId1">
                    <a:extLst>
                      <a:ext uri="{28A0092B-C50C-407E-A947-70E740481C1C}">
                        <a14:useLocalDpi xmlns:a14="http://schemas.microsoft.com/office/drawing/2010/main" val="0"/>
                      </a:ext>
                    </a:extLst>
                  </a:blip>
                  <a:stretch>
                    <a:fillRect/>
                  </a:stretch>
                </pic:blipFill>
                <pic:spPr>
                  <a:xfrm>
                    <a:off x="0" y="0"/>
                    <a:ext cx="19836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C652E"/>
    <w:multiLevelType w:val="hybridMultilevel"/>
    <w:tmpl w:val="D39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4A0448"/>
    <w:multiLevelType w:val="multilevel"/>
    <w:tmpl w:val="E1C60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286254"/>
    <w:multiLevelType w:val="hybridMultilevel"/>
    <w:tmpl w:val="1528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0B605D"/>
    <w:multiLevelType w:val="hybridMultilevel"/>
    <w:tmpl w:val="5492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925501">
    <w:abstractNumId w:val="1"/>
  </w:num>
  <w:num w:numId="2" w16cid:durableId="1403285621">
    <w:abstractNumId w:val="0"/>
  </w:num>
  <w:num w:numId="3" w16cid:durableId="1477182644">
    <w:abstractNumId w:val="2"/>
  </w:num>
  <w:num w:numId="4" w16cid:durableId="482358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E1"/>
    <w:rsid w:val="00016E09"/>
    <w:rsid w:val="00032DF4"/>
    <w:rsid w:val="00110D69"/>
    <w:rsid w:val="001A6BB3"/>
    <w:rsid w:val="001F532A"/>
    <w:rsid w:val="0024593D"/>
    <w:rsid w:val="002D47C3"/>
    <w:rsid w:val="003224F4"/>
    <w:rsid w:val="003A309D"/>
    <w:rsid w:val="003E67A0"/>
    <w:rsid w:val="00414836"/>
    <w:rsid w:val="0046243D"/>
    <w:rsid w:val="00487F6B"/>
    <w:rsid w:val="005A3466"/>
    <w:rsid w:val="005F0D20"/>
    <w:rsid w:val="007641AB"/>
    <w:rsid w:val="0076712D"/>
    <w:rsid w:val="00795D2F"/>
    <w:rsid w:val="007C383C"/>
    <w:rsid w:val="00867422"/>
    <w:rsid w:val="008E5D41"/>
    <w:rsid w:val="009C197D"/>
    <w:rsid w:val="00A06191"/>
    <w:rsid w:val="00A32EF5"/>
    <w:rsid w:val="00AB6272"/>
    <w:rsid w:val="00AE1589"/>
    <w:rsid w:val="00B3717F"/>
    <w:rsid w:val="00B910E1"/>
    <w:rsid w:val="00C23620"/>
    <w:rsid w:val="00C34044"/>
    <w:rsid w:val="00C71B2F"/>
    <w:rsid w:val="00C962DF"/>
    <w:rsid w:val="00C964DD"/>
    <w:rsid w:val="00CF0BD9"/>
    <w:rsid w:val="00D924CE"/>
    <w:rsid w:val="00DB4A1A"/>
    <w:rsid w:val="00E32822"/>
    <w:rsid w:val="00E77594"/>
    <w:rsid w:val="00EF3794"/>
    <w:rsid w:val="00F45E52"/>
    <w:rsid w:val="00FC02C6"/>
    <w:rsid w:val="00FD7448"/>
    <w:rsid w:val="00FF1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4A0D"/>
  <w15:chartTrackingRefBased/>
  <w15:docId w15:val="{9EF8F5E4-C164-4DE0-88F8-D14EA0B5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E1"/>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620"/>
    <w:pPr>
      <w:tabs>
        <w:tab w:val="center" w:pos="4513"/>
        <w:tab w:val="right" w:pos="9026"/>
      </w:tabs>
    </w:pPr>
  </w:style>
  <w:style w:type="character" w:customStyle="1" w:styleId="HeaderChar">
    <w:name w:val="Header Char"/>
    <w:basedOn w:val="DefaultParagraphFont"/>
    <w:link w:val="Header"/>
    <w:uiPriority w:val="99"/>
    <w:rsid w:val="00C23620"/>
    <w:rPr>
      <w:rFonts w:ascii="Calibri" w:hAnsi="Calibri" w:cs="Calibri"/>
      <w:sz w:val="24"/>
      <w:szCs w:val="24"/>
    </w:rPr>
  </w:style>
  <w:style w:type="paragraph" w:styleId="Footer">
    <w:name w:val="footer"/>
    <w:basedOn w:val="Normal"/>
    <w:link w:val="FooterChar"/>
    <w:uiPriority w:val="99"/>
    <w:unhideWhenUsed/>
    <w:rsid w:val="00C23620"/>
    <w:pPr>
      <w:tabs>
        <w:tab w:val="center" w:pos="4513"/>
        <w:tab w:val="right" w:pos="9026"/>
      </w:tabs>
    </w:pPr>
  </w:style>
  <w:style w:type="character" w:customStyle="1" w:styleId="FooterChar">
    <w:name w:val="Footer Char"/>
    <w:basedOn w:val="DefaultParagraphFont"/>
    <w:link w:val="Footer"/>
    <w:uiPriority w:val="99"/>
    <w:rsid w:val="00C23620"/>
    <w:rPr>
      <w:rFonts w:ascii="Calibri" w:hAnsi="Calibri" w:cs="Calibri"/>
      <w:sz w:val="24"/>
      <w:szCs w:val="24"/>
    </w:rPr>
  </w:style>
  <w:style w:type="paragraph" w:customStyle="1" w:styleId="Nazevdokumentu">
    <w:name w:val="Nazev dokumentu"/>
    <w:basedOn w:val="Normal"/>
    <w:rsid w:val="00C23620"/>
    <w:pPr>
      <w:spacing w:after="180"/>
      <w:jc w:val="right"/>
    </w:pPr>
    <w:rPr>
      <w:rFonts w:ascii="Kunst Medium" w:hAnsi="Kunst Medium" w:cstheme="minorBidi"/>
      <w:color w:val="1006B3"/>
      <w:w w:val="105"/>
      <w:sz w:val="72"/>
      <w:szCs w:val="96"/>
      <w:lang w:val="cs-CZ"/>
    </w:rPr>
  </w:style>
  <w:style w:type="paragraph" w:styleId="ListParagraph">
    <w:name w:val="List Paragraph"/>
    <w:basedOn w:val="Normal"/>
    <w:uiPriority w:val="34"/>
    <w:qFormat/>
    <w:rsid w:val="00C23620"/>
    <w:pPr>
      <w:spacing w:after="160" w:line="259" w:lineRule="auto"/>
      <w:ind w:left="720"/>
      <w:contextualSpacing/>
    </w:pPr>
    <w:rPr>
      <w:rFonts w:asciiTheme="minorHAnsi" w:hAnsiTheme="minorHAnsi" w:cstheme="minorBidi"/>
      <w:sz w:val="22"/>
      <w:szCs w:val="22"/>
      <w:lang w:val="nb-NO"/>
    </w:rPr>
  </w:style>
  <w:style w:type="character" w:customStyle="1" w:styleId="normaltextrun">
    <w:name w:val="normaltextrun"/>
    <w:basedOn w:val="DefaultParagraphFont"/>
    <w:rsid w:val="001A6BB3"/>
  </w:style>
  <w:style w:type="paragraph" w:customStyle="1" w:styleId="Default">
    <w:name w:val="Default"/>
    <w:rsid w:val="001A6BB3"/>
    <w:pPr>
      <w:autoSpaceDE w:val="0"/>
      <w:autoSpaceDN w:val="0"/>
      <w:adjustRightInd w:val="0"/>
      <w:spacing w:after="0" w:line="240" w:lineRule="auto"/>
    </w:pPr>
    <w:rPr>
      <w:rFonts w:ascii="Helvetica" w:hAnsi="Helvetica" w:cs="Helvetica"/>
      <w:color w:val="000000"/>
      <w:sz w:val="24"/>
      <w:szCs w:val="24"/>
      <w:lang w:val="cs-CZ"/>
    </w:rPr>
  </w:style>
  <w:style w:type="character" w:styleId="Hyperlink">
    <w:name w:val="Hyperlink"/>
    <w:basedOn w:val="DefaultParagraphFont"/>
    <w:uiPriority w:val="99"/>
    <w:unhideWhenUsed/>
    <w:rsid w:val="001A6BB3"/>
    <w:rPr>
      <w:color w:val="auto"/>
      <w:u w:val="single"/>
    </w:rPr>
  </w:style>
  <w:style w:type="paragraph" w:styleId="NormalWeb">
    <w:name w:val="Normal (Web)"/>
    <w:basedOn w:val="Normal"/>
    <w:uiPriority w:val="99"/>
    <w:unhideWhenUsed/>
    <w:rsid w:val="001A6BB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32EF5"/>
    <w:rPr>
      <w:sz w:val="16"/>
      <w:szCs w:val="16"/>
    </w:rPr>
  </w:style>
  <w:style w:type="paragraph" w:styleId="CommentText">
    <w:name w:val="annotation text"/>
    <w:basedOn w:val="Normal"/>
    <w:link w:val="CommentTextChar"/>
    <w:uiPriority w:val="99"/>
    <w:semiHidden/>
    <w:unhideWhenUsed/>
    <w:rsid w:val="00A32EF5"/>
    <w:rPr>
      <w:sz w:val="20"/>
      <w:szCs w:val="20"/>
    </w:rPr>
  </w:style>
  <w:style w:type="character" w:customStyle="1" w:styleId="CommentTextChar">
    <w:name w:val="Comment Text Char"/>
    <w:basedOn w:val="DefaultParagraphFont"/>
    <w:link w:val="CommentText"/>
    <w:uiPriority w:val="99"/>
    <w:semiHidden/>
    <w:rsid w:val="00A32EF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32EF5"/>
    <w:rPr>
      <w:b/>
      <w:bCs/>
    </w:rPr>
  </w:style>
  <w:style w:type="character" w:customStyle="1" w:styleId="CommentSubjectChar">
    <w:name w:val="Comment Subject Char"/>
    <w:basedOn w:val="CommentTextChar"/>
    <w:link w:val="CommentSubject"/>
    <w:uiPriority w:val="99"/>
    <w:semiHidden/>
    <w:rsid w:val="00A32EF5"/>
    <w:rPr>
      <w:rFonts w:ascii="Calibri" w:hAnsi="Calibri" w:cs="Calibri"/>
      <w:b/>
      <w:bCs/>
      <w:sz w:val="20"/>
      <w:szCs w:val="20"/>
    </w:rPr>
  </w:style>
  <w:style w:type="paragraph" w:styleId="Revision">
    <w:name w:val="Revision"/>
    <w:hidden/>
    <w:uiPriority w:val="99"/>
    <w:semiHidden/>
    <w:rsid w:val="00A32EF5"/>
    <w:pPr>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30FB-85E6-48C8-9926-A9AC46BC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Roeg</dc:creator>
  <cp:keywords/>
  <dc:description/>
  <cp:lastModifiedBy>Zuzana Dusilová</cp:lastModifiedBy>
  <cp:revision>10</cp:revision>
  <dcterms:created xsi:type="dcterms:W3CDTF">2022-02-14T11:23:00Z</dcterms:created>
  <dcterms:modified xsi:type="dcterms:W3CDTF">2022-04-27T07:52:00Z</dcterms:modified>
</cp:coreProperties>
</file>